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51" w:rsidRPr="00C1214F" w:rsidRDefault="00D35751" w:rsidP="00D35751">
      <w:pPr>
        <w:tabs>
          <w:tab w:val="left" w:pos="426"/>
        </w:tabs>
        <w:spacing w:after="0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  <w:bookmarkStart w:id="0" w:name="_Toc121031749"/>
      <w:bookmarkStart w:id="1" w:name="_Toc215638673"/>
      <w:bookmarkStart w:id="2" w:name="_Toc237319667"/>
      <w:bookmarkStart w:id="3" w:name="_Hlk41057029"/>
    </w:p>
    <w:bookmarkEnd w:id="0"/>
    <w:bookmarkEnd w:id="1"/>
    <w:bookmarkEnd w:id="2"/>
    <w:bookmarkEnd w:id="3"/>
    <w:p w:rsidR="00445710" w:rsidRPr="005E151E" w:rsidRDefault="00445710" w:rsidP="00445710">
      <w:pPr>
        <w:jc w:val="right"/>
      </w:pPr>
      <w:r w:rsidRPr="005E151E">
        <w:t xml:space="preserve">Приложение </w:t>
      </w:r>
      <w:r w:rsidR="00DF0881" w:rsidRPr="005E151E">
        <w:t xml:space="preserve">№ </w:t>
      </w:r>
      <w:r w:rsidRPr="005E151E">
        <w:t>1 к Документации о закупке</w:t>
      </w:r>
    </w:p>
    <w:p w:rsidR="00297DCC" w:rsidRPr="005E151E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E151E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2B1D94" w:rsidRPr="005E151E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5E151E">
        <w:rPr>
          <w:rFonts w:ascii="Tahoma" w:eastAsia="Times New Roman" w:hAnsi="Tahoma" w:cs="Tahoma"/>
        </w:rPr>
        <w:t>На выполнение работ по установке,</w:t>
      </w:r>
      <w:r w:rsidR="004A5935" w:rsidRPr="005E151E">
        <w:rPr>
          <w:rFonts w:ascii="Tahoma" w:eastAsia="Times New Roman" w:hAnsi="Tahoma" w:cs="Tahoma"/>
        </w:rPr>
        <w:t xml:space="preserve"> замене, </w:t>
      </w:r>
      <w:r w:rsidRPr="005E151E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r w:rsidR="00BE2C4B">
        <w:rPr>
          <w:rFonts w:ascii="Tahoma" w:eastAsia="Times New Roman" w:hAnsi="Tahoma" w:cs="Tahoma"/>
        </w:rPr>
        <w:t>Центрального</w:t>
      </w:r>
      <w:r w:rsidR="001109A7" w:rsidRPr="005E151E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 w:rsidRPr="005E151E">
        <w:rPr>
          <w:rFonts w:ascii="Tahoma" w:eastAsia="Times New Roman" w:hAnsi="Tahoma" w:cs="Tahoma"/>
        </w:rPr>
        <w:t>АО «</w:t>
      </w:r>
      <w:r w:rsidR="001109A7" w:rsidRPr="005E151E">
        <w:rPr>
          <w:rFonts w:ascii="Tahoma" w:eastAsia="Times New Roman" w:hAnsi="Tahoma" w:cs="Tahoma"/>
        </w:rPr>
        <w:t>ЭнергосбыТ Плюс</w:t>
      </w:r>
      <w:r w:rsidR="000E21CB" w:rsidRPr="005E151E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5E151E" w:rsidRDefault="0059198A" w:rsidP="00265A8F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(далее ПУ ИСУ) и трансформаторов тока (далее ТТ) на территории 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separate"/>
            </w:r>
            <w:r w:rsidR="00BE2C4B">
              <w:rPr>
                <w:rFonts w:ascii="Tahoma" w:eastAsia="Times New Roman" w:hAnsi="Tahoma" w:cs="Tahoma"/>
                <w:sz w:val="20"/>
                <w:szCs w:val="20"/>
              </w:rPr>
              <w:t>Центрального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end"/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5E151E" w:rsidRDefault="0059198A" w:rsidP="005E151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5E151E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BE2C4B">
              <w:rPr>
                <w:rFonts w:ascii="Tahoma" w:hAnsi="Tahoma" w:cs="Tahoma"/>
                <w:sz w:val="20"/>
                <w:szCs w:val="20"/>
              </w:rPr>
              <w:t>Центрального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»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№</w:t>
            </w:r>
            <w:r w:rsidR="005E151E">
              <w:rPr>
                <w:rFonts w:ascii="Tahoma" w:hAnsi="Tahoma" w:cs="Tahoma"/>
                <w:sz w:val="20"/>
                <w:szCs w:val="20"/>
              </w:rPr>
              <w:t xml:space="preserve"> 9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к Договору)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856BBF" w:rsidRPr="005E151E" w:rsidRDefault="0059198A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56BBF" w:rsidRPr="005E151E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>Н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ачало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выполнения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работ - 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не позднее 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3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трех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>) рабоч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их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дн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ей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  <w:r w:rsidR="00445710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97DCC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445710" w:rsidRPr="005E151E">
              <w:rPr>
                <w:rFonts w:ascii="Tahoma" w:hAnsi="Tahoma" w:cs="Tahoma"/>
                <w:sz w:val="20"/>
                <w:szCs w:val="20"/>
              </w:rPr>
              <w:t>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кончание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выполнения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работ – не позднее «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3</w:t>
            </w:r>
            <w:r w:rsidR="00754B4C">
              <w:rPr>
                <w:rFonts w:ascii="Tahoma" w:hAnsi="Tahoma" w:cs="Tahoma"/>
                <w:sz w:val="20"/>
                <w:szCs w:val="20"/>
              </w:rPr>
              <w:t>1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754B4C">
              <w:rPr>
                <w:rFonts w:ascii="Tahoma" w:hAnsi="Tahoma" w:cs="Tahoma"/>
                <w:sz w:val="20"/>
                <w:szCs w:val="20"/>
              </w:rPr>
              <w:t>декабря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4C079C">
              <w:rPr>
                <w:rFonts w:ascii="Tahoma" w:hAnsi="Tahoma" w:cs="Tahoma"/>
                <w:sz w:val="20"/>
                <w:szCs w:val="20"/>
              </w:rPr>
              <w:t>5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товарно-материальных ценностей (далее ТМЦ)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отсутствует 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бязанност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закуп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ить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весь объем выполняемых работ, указанный в Техническом задании. Объем выполняемых работ указан ориентировочно.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423B00" w:rsidRPr="005E151E">
              <w:rPr>
                <w:rFonts w:ascii="Tahoma" w:hAnsi="Tahoma" w:cs="Tahoma"/>
                <w:sz w:val="20"/>
                <w:szCs w:val="20"/>
              </w:rPr>
              <w:t>, трансформаторов тока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423B00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и.т.д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акта обследования на предмет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учета. Заказчик вправе заменить 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>в графике производства работ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="00E17C0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необходимых для выполнения работ,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17C01"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297DCC" w:rsidRPr="005E151E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вшийся строительный мусор.</w:t>
            </w:r>
          </w:p>
          <w:p w:rsidR="00297DCC" w:rsidRPr="005E151E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297DCC" w:rsidRPr="005E151E" w:rsidRDefault="0059198A" w:rsidP="0059198A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297DCC" w:rsidRPr="005E151E" w:rsidRDefault="0059198A" w:rsidP="0059198A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пра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 xml:space="preserve">вильную идентификацию элементов </w:t>
            </w:r>
            <w:r w:rsidRPr="005E151E">
              <w:rPr>
                <w:rFonts w:ascii="Tahoma" w:hAnsi="Tahoma" w:cs="Tahoma"/>
                <w:sz w:val="20"/>
                <w:szCs w:val="20"/>
              </w:rPr>
              <w:t>электроустановок;</w:t>
            </w:r>
          </w:p>
          <w:p w:rsidR="00297DCC" w:rsidRPr="005E151E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297DCC" w:rsidRPr="005E151E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F0FA2" w:rsidRPr="005E151E">
              <w:rPr>
                <w:rFonts w:ascii="Tahoma" w:hAnsi="Tahoma" w:cs="Tahoma"/>
                <w:sz w:val="20"/>
                <w:szCs w:val="20"/>
              </w:rPr>
              <w:t>электрического оборудования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</w:t>
            </w:r>
            <w:r w:rsidR="002123A9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>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разработать и согласовать план-график производства работ</w:t>
            </w:r>
            <w:r w:rsidR="00A73CDF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</w:t>
            </w:r>
            <w:r w:rsidR="006C5D86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</w:t>
            </w:r>
            <w:r w:rsidR="006C5D86" w:rsidRPr="005E151E">
              <w:rPr>
                <w:rFonts w:ascii="Tahoma" w:hAnsi="Tahoma" w:cs="Tahoma"/>
                <w:sz w:val="20"/>
                <w:szCs w:val="20"/>
              </w:rPr>
              <w:t>Объектах, указанных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</w:t>
            </w:r>
            <w:r w:rsidR="00CF25FA" w:rsidRPr="005E151E">
              <w:rPr>
                <w:rFonts w:ascii="Tahoma" w:hAnsi="Tahoma" w:cs="Tahoma"/>
                <w:sz w:val="20"/>
                <w:szCs w:val="20"/>
                <w:highlight w:val="yellow"/>
              </w:rPr>
              <w:t>.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 случае необходимости</w:t>
            </w:r>
            <w:r w:rsidR="00A47C1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формирует и направляет официальные письма от лица Заказчика.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Заказчик передает Подрядчику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 необходимые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>для выполнения Работ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. Передача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и пломбировочной продукции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осуществляется по адресу: г. 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Екатеринбург,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ул. 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>Электриков, д. 16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интеллектуальные приборы учета электрической энергии и пломбировочная продукция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необходимое для выполнения работ по договору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Подрядчику необходимо произвести проверку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их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 течении 5 рабочих дней с момента выявления таких приборов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 Заказчик взамен бракованных поставляет Подрядчику исправные ПУ ИСУ в количестве, соответствующем количеству бракованных ПУ ИСУ.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lastRenderedPageBreak/>
              <w:t>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При наличии на объекте </w:t>
            </w:r>
            <w:r w:rsidR="005F3C6F" w:rsidRPr="005E151E">
              <w:rPr>
                <w:rFonts w:ascii="Tahoma" w:eastAsia="Times New Roman" w:hAnsi="Tahoma" w:cs="Tahoma"/>
                <w:sz w:val="20"/>
                <w:szCs w:val="20"/>
              </w:rPr>
              <w:t>прибора учета (ПУ ИСУ, ТТ)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прибора учета (ПУ ИСУ, ТТ)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не выполняет, производит фотофиксацию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существующего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F3C6F" w:rsidRPr="005E151E">
              <w:rPr>
                <w:rFonts w:ascii="Tahoma" w:eastAsia="Times New Roman" w:hAnsi="Tahoma" w:cs="Tahoma"/>
                <w:sz w:val="20"/>
                <w:szCs w:val="20"/>
              </w:rPr>
              <w:t>прибора учета (ПУ ИСУ, ТТ)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(п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ри фотофиксации должны быть сфотографированы следующие элементы и сведения: внешний вид прибора учёта (трансформаторов тока), </w:t>
            </w:r>
            <w:r w:rsidR="007C13B9" w:rsidRPr="005E151E">
              <w:rPr>
                <w:rFonts w:ascii="Tahoma" w:hAnsi="Tahoma" w:cs="Tahoma"/>
                <w:sz w:val="20"/>
                <w:szCs w:val="20"/>
              </w:rPr>
              <w:t xml:space="preserve">год выпуска, пломбу государственной поверки с двух сторон,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 w:rsidR="007C13B9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Подрядчик контролирует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энергии, трансформатор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ы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 тока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297DCC" w:rsidRPr="005E151E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97DCC" w:rsidRPr="005E151E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Подрядчик обязан вносить полный объем данных по установленным ПУ ИСУ 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 xml:space="preserve">в течение 2 (двух) рабочих дней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после установки ПУ ИСУ.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</w:t>
            </w:r>
            <w:r w:rsidR="00CF0812" w:rsidRPr="00CF0812">
              <w:rPr>
                <w:rFonts w:ascii="Tahoma" w:hAnsi="Tahoma" w:cs="Tahoma"/>
                <w:sz w:val="20"/>
                <w:szCs w:val="20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>тановки ПУ ИСУ, а также в форму монтажной ведомости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Заказчику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течении 2 рабочих дней.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(одно фото), его текущие показания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 xml:space="preserve"> (одно фото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 – при однотарифном ПУ, два фото – при двухтарифном ПУ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>), пломба государственной поверки с двух сторон (одно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положение нового ПУ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контроль его опломбирования (два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положение заменяемых ТТ (одно фото), положение новых ТТ (одно фото) и контроль их опломбирования (три фото), установленную </w:t>
            </w:r>
            <w:r w:rsidR="00297DCC"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-карту (одно фото)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. 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б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замен/установок, муниципальных образований, где выполнялись работы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E0866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электроэнергии»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5244" w:rsidRPr="005E151E" w:rsidRDefault="00CC5244" w:rsidP="00CC5244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CC5244" w:rsidRPr="005E151E" w:rsidRDefault="00CC5244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C5244" w:rsidRPr="005E151E" w:rsidRDefault="00CC5244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>монтажную ведомость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</w:t>
            </w:r>
            <w:r w:rsidR="002B5DB5" w:rsidRPr="005E151E">
              <w:rPr>
                <w:rFonts w:ascii="Tahoma" w:hAnsi="Tahoma" w:cs="Tahoma"/>
                <w:sz w:val="20"/>
                <w:szCs w:val="20"/>
              </w:rPr>
              <w:t>ективного места их расположения;</w:t>
            </w:r>
          </w:p>
          <w:p w:rsidR="002B5DB5" w:rsidRPr="005E151E" w:rsidRDefault="002B5DB5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ПУ ИСУ.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297DCC" w:rsidRPr="005E151E" w:rsidRDefault="00E03C92" w:rsidP="00E03C9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="00297DCC"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</w:t>
            </w:r>
            <w:r w:rsidR="00C46E7B">
              <w:rPr>
                <w:rFonts w:ascii="Tahoma" w:eastAsia="Times New Roman" w:hAnsi="Tahoma" w:cs="Tahoma"/>
                <w:sz w:val="20"/>
                <w:szCs w:val="20"/>
              </w:rPr>
              <w:t xml:space="preserve"> трансформаторов тока не менее 8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лет.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3F1970" w:rsidRPr="005E151E" w:rsidRDefault="003F1970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6E76A4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вводном распределительном устройстве (далее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 w:rsidR="006E76A4" w:rsidRPr="005E151E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0,4 кВ;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>учетом (технический учет, МОП, л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колодки, установленные перед приборами учета и имеющие устройство для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пломбирования или маркирования.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>авил ТБ и пожарной безопасности.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F212C1" w:rsidRPr="00F212C1" w:rsidRDefault="00F212C1" w:rsidP="00F212C1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Свердловской области (Письмо Минстроя России от 27.11.2022 г. №63135-ИФ/09 прил.2</w:t>
            </w:r>
            <w:r w:rsidR="00ED56DA">
              <w:rPr>
                <w:rFonts w:ascii="Tahoma" w:hAnsi="Tahoma" w:cs="Tahoma"/>
                <w:sz w:val="20"/>
                <w:szCs w:val="20"/>
              </w:rPr>
              <w:t xml:space="preserve"> 4 кв.2022 г</w:t>
            </w:r>
            <w:r w:rsidRPr="00F212C1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297DCC" w:rsidRPr="005E151E" w:rsidRDefault="00F212C1" w:rsidP="00F212C1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F212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F212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F212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5E151E" w:rsidRDefault="00297DCC" w:rsidP="0059198A">
            <w:pPr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щности) в Российской Федерации»;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5E151E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олнениями и изменениями».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CC5244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Монтаж оборудования выполняется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 xml:space="preserve"> (действующая редакция)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ПТЭ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>ЭП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(действующее издание);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5E151E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5E151E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CE4825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ТТ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5244" w:rsidRPr="005E151E" w:rsidRDefault="00297DCC" w:rsidP="00CC5244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необходимых для выполнения работ,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необходимо проводить вне рабочей зоны и доставлять к зоне работ транспортом П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CC5244" w:rsidRPr="005E151E">
              <w:rPr>
                <w:rFonts w:eastAsia="Times New Roman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т и подписания Заказчиком Акта о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5E151E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5E151E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5E151E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5E151E">
              <w:rPr>
                <w:rFonts w:ascii="Tahoma" w:hAnsi="Tahoma" w:cs="Tahoma"/>
                <w:sz w:val="20"/>
                <w:szCs w:val="20"/>
              </w:rPr>
              <w:t>) рабочих дней после получения от Подрядчика Акта приемки выполненных работ.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выполненных работ, а Заказчик рассматривает представленный Акт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выполненных работ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и либо подписывает его, либо направляет Подрядчику мотивированные возражения.</w:t>
            </w:r>
          </w:p>
          <w:p w:rsidR="00297DCC" w:rsidRPr="005E151E" w:rsidRDefault="00297DCC" w:rsidP="0059198A">
            <w:pPr>
              <w:widowControl w:val="0"/>
              <w:spacing w:after="120" w:line="259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EA06FB" w:rsidRPr="005E151E" w:rsidRDefault="00EA06FB" w:rsidP="0059198A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Приемо-сдаточная документация представляется Подрядчиком Заказчику в следующем объеме:</w:t>
            </w:r>
          </w:p>
          <w:p w:rsidR="00EA06FB" w:rsidRPr="005E151E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абот (форма №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КС-2)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04A09" w:rsidRPr="005E151E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справка о стоимости выполненных работ и затрат (форма № КС-3);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а также материалы фотофиксации демонтированны</w:t>
            </w:r>
            <w:r w:rsidR="00A04A09" w:rsidRPr="005E151E">
              <w:rPr>
                <w:rFonts w:ascii="Tahoma" w:hAnsi="Tahoma" w:cs="Tahoma"/>
                <w:sz w:val="20"/>
                <w:szCs w:val="20"/>
              </w:rPr>
              <w:t>х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вновь установленных </w:t>
            </w:r>
            <w:r w:rsidR="0085799B" w:rsidRPr="005E151E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5E151E">
              <w:rPr>
                <w:rFonts w:ascii="Tahoma" w:hAnsi="Tahoma" w:cs="Tahoma"/>
                <w:sz w:val="20"/>
                <w:szCs w:val="20"/>
              </w:rPr>
              <w:t>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595689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595689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паспорта</w:t>
            </w:r>
            <w:r w:rsidR="001F6987" w:rsidRPr="005E151E">
              <w:rPr>
                <w:rFonts w:ascii="Tahoma" w:hAnsi="Tahoma" w:cs="Tahoma"/>
                <w:sz w:val="20"/>
                <w:szCs w:val="20"/>
              </w:rPr>
              <w:t xml:space="preserve"> и формуляры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="001F6987" w:rsidRPr="005E151E">
              <w:rPr>
                <w:rFonts w:ascii="Tahoma" w:hAnsi="Tahoma" w:cs="Tahoma"/>
                <w:sz w:val="20"/>
                <w:szCs w:val="20"/>
              </w:rPr>
              <w:t>приборы учета электрической энергии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трансформаторы тока с отметками о местах установки</w:t>
            </w:r>
            <w:r w:rsidR="00A04A09"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EA06FB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кты ввода в эксплуатацию (осмотра) приборов учета электроэнергии.</w:t>
            </w:r>
          </w:p>
          <w:p w:rsidR="00EA06FB" w:rsidRPr="005E151E" w:rsidRDefault="00EA06FB" w:rsidP="0059198A">
            <w:pPr>
              <w:spacing w:before="24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EA06FB" w:rsidRPr="005E151E" w:rsidRDefault="00EA06FB" w:rsidP="0059198A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E151E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необходимые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 Акта о приемке выполненных работ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или оборудование необходимое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Акта о приемке выполненных работ 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>(форма №КС-2) без замечаний.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lastRenderedPageBreak/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85799B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85799B" w:rsidRPr="005E151E">
              <w:rPr>
                <w:rFonts w:ascii="Tahoma" w:eastAsia="Times New Roman" w:hAnsi="Tahoma" w:cs="Tahoma"/>
                <w:sz w:val="20"/>
                <w:szCs w:val="20"/>
              </w:rPr>
              <w:t>Перечень ТМЦ необходимых для выполнения работ по договору;</w:t>
            </w:r>
          </w:p>
          <w:p w:rsidR="00297DCC" w:rsidRPr="005E151E" w:rsidRDefault="00297DCC" w:rsidP="00856BBF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eastAsia="Times New Roman" w:cs="Tahoma"/>
                <w:iCs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Pr="00ED56DA" w:rsidRDefault="00ED56DA" w:rsidP="00ED56DA">
      <w:pPr>
        <w:rPr>
          <w:lang w:eastAsia="ru-RU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Pr="00ED56DA" w:rsidRDefault="00ED56DA" w:rsidP="00ED56DA">
      <w:pPr>
        <w:rPr>
          <w:lang w:eastAsia="ru-RU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297DCC" w:rsidRPr="005E151E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t xml:space="preserve">Приложение №1 </w:t>
      </w:r>
    </w:p>
    <w:p w:rsidR="00297DCC" w:rsidRPr="005E151E" w:rsidRDefault="00D35751" w:rsidP="00B422A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422A2" w:rsidRPr="005E151E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5E151E">
        <w:rPr>
          <w:rFonts w:ascii="Arial" w:eastAsia="Times New Roman" w:hAnsi="Arial" w:cs="Arial"/>
          <w:b/>
          <w:bCs/>
          <w:sz w:val="24"/>
          <w:szCs w:val="24"/>
        </w:rPr>
        <w:t>График производства работ</w:t>
      </w:r>
    </w:p>
    <w:p w:rsidR="00297DCC" w:rsidRPr="005E151E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5E151E" w:rsidRPr="005E151E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Вид работ</w:t>
            </w:r>
            <w:r w:rsidR="004C7382" w:rsidRPr="005E151E">
              <w:rPr>
                <w:rFonts w:ascii="Tahoma" w:eastAsia="Times New Roman" w:hAnsi="Tahoma" w:cs="Tahoma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ид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Кол-во, шт.</w:t>
            </w:r>
          </w:p>
        </w:tc>
      </w:tr>
      <w:tr w:rsidR="000B7E3B" w:rsidRPr="005E151E" w:rsidTr="000B7E3B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0B7E3B" w:rsidRPr="005E151E" w:rsidRDefault="000B7E3B" w:rsidP="000B7E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Общий срок выполнения работ:</w:t>
            </w:r>
          </w:p>
          <w:p w:rsidR="000B7E3B" w:rsidRPr="005E151E" w:rsidRDefault="000B7E3B" w:rsidP="000B7E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начало выполнения работ - Не позднее 3 (трех) рабочих дней с момента заключения Сторонами Договора. Окончание работ – не позднее «3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декабря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202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г.</w:t>
            </w:r>
          </w:p>
          <w:p w:rsidR="000B7E3B" w:rsidRPr="005E151E" w:rsidRDefault="000B7E3B" w:rsidP="000B7E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Центральное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отделение Свердловского филиала АО «ЭнергосбыТ Плюс»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Смена счетчика электрической энергии однофазного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3B" w:rsidRDefault="000B7E3B" w:rsidP="000B7E3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2616</w:t>
            </w:r>
          </w:p>
        </w:tc>
      </w:tr>
      <w:tr w:rsidR="000B7E3B" w:rsidRPr="005E151E" w:rsidTr="000B7E3B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hAnsi="Tahoma" w:cs="Tahoma"/>
                <w:sz w:val="16"/>
                <w:szCs w:val="16"/>
              </w:rPr>
              <w:t>Монтаж счетчика электрической энергии однофазного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E3B" w:rsidRDefault="000B7E3B" w:rsidP="000B7E3B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3B" w:rsidRDefault="000B7E3B" w:rsidP="000B7E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</w:t>
            </w:r>
          </w:p>
        </w:tc>
      </w:tr>
      <w:tr w:rsidR="000B7E3B" w:rsidRPr="005E151E" w:rsidTr="000B7E3B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Смена счетчика электрической энергии трехфазного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E3B" w:rsidRDefault="000B7E3B" w:rsidP="000B7E3B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3B" w:rsidRDefault="000B7E3B" w:rsidP="000B7E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</w:tr>
      <w:tr w:rsidR="000B7E3B" w:rsidRPr="005E151E" w:rsidTr="000B7E3B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Монтаж счетчика электрической энергии трехфазного прямого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E3B" w:rsidRDefault="000B7E3B" w:rsidP="000B7E3B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3B" w:rsidRDefault="000B7E3B" w:rsidP="000B7E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0B7E3B" w:rsidRPr="005E151E" w:rsidTr="000B7E3B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079C">
              <w:rPr>
                <w:rFonts w:ascii="Tahoma" w:hAnsi="Tahoma" w:cs="Tahoma"/>
                <w:sz w:val="16"/>
                <w:szCs w:val="16"/>
              </w:rPr>
              <w:t>Смена счетчика электрической энергии трехфазного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3B" w:rsidRDefault="000B7E3B" w:rsidP="000B7E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</w:tr>
      <w:tr w:rsidR="000B7E3B" w:rsidRPr="005E151E" w:rsidTr="000B7E3B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68A2">
              <w:rPr>
                <w:rFonts w:ascii="Tahoma" w:hAnsi="Tahoma" w:cs="Tahoma"/>
                <w:sz w:val="16"/>
                <w:szCs w:val="16"/>
              </w:rPr>
              <w:t>Монтаж счетчика электрической энергии трехфазного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E3B" w:rsidRDefault="000B7E3B" w:rsidP="000B7E3B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3B" w:rsidRDefault="000B7E3B" w:rsidP="000B7E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0B7E3B" w:rsidRPr="005E151E" w:rsidTr="000B7E3B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68A2">
              <w:rPr>
                <w:rFonts w:ascii="Tahoma" w:hAnsi="Tahoma" w:cs="Tahoma"/>
                <w:sz w:val="16"/>
                <w:szCs w:val="16"/>
              </w:rPr>
              <w:t xml:space="preserve">Смена трансформаторов тока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E3B" w:rsidRDefault="000B7E3B" w:rsidP="000B7E3B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3B" w:rsidRDefault="000B7E3B" w:rsidP="000B7E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198</w:t>
            </w:r>
          </w:p>
        </w:tc>
      </w:tr>
      <w:tr w:rsidR="000B7E3B" w:rsidRPr="005E151E" w:rsidTr="000B7E3B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7E3B" w:rsidRPr="005E151E" w:rsidRDefault="000B7E3B" w:rsidP="000B7E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168A2">
              <w:rPr>
                <w:rFonts w:ascii="Tahoma" w:eastAsia="Times New Roman" w:hAnsi="Tahoma" w:cs="Tahoma"/>
                <w:sz w:val="16"/>
                <w:szCs w:val="16"/>
              </w:rPr>
              <w:t>Монтаж трансформаторов тока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7E3B" w:rsidRDefault="000B7E3B" w:rsidP="000B7E3B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3B" w:rsidRDefault="000B7E3B" w:rsidP="000B7E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5E151E" w:rsidRPr="005E151E" w:rsidTr="00856BBF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E03C9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Пр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иложение №2</w:t>
      </w:r>
    </w:p>
    <w:p w:rsidR="000534FE" w:rsidRPr="005E151E" w:rsidRDefault="000534FE" w:rsidP="000534FE">
      <w:pPr>
        <w:jc w:val="right"/>
        <w:rPr>
          <w:lang w:eastAsia="ru-RU"/>
        </w:rPr>
      </w:pPr>
      <w:r w:rsidRPr="005E151E">
        <w:rPr>
          <w:lang w:eastAsia="ru-RU"/>
        </w:rPr>
        <w:t>к Техническому заданию</w:t>
      </w:r>
    </w:p>
    <w:p w:rsidR="00933DD8" w:rsidRPr="005E151E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5E151E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5E151E" w:rsidRPr="005E151E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№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Количество</w:t>
            </w:r>
            <w:r w:rsidR="008C5888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5E151E" w:rsidRPr="005E151E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  <w:r w:rsidR="0014128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*</w:t>
            </w:r>
          </w:p>
        </w:tc>
      </w:tr>
      <w:tr w:rsidR="005E151E" w:rsidRPr="005E151E" w:rsidTr="000B7E3B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3168A2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</w:t>
            </w:r>
            <w:r w:rsidR="00ED1684" w:rsidRPr="005E151E">
              <w:rPr>
                <w:rFonts w:ascii="Tahoma" w:hAnsi="Tahoma" w:cs="Tahoma"/>
                <w:sz w:val="16"/>
                <w:szCs w:val="16"/>
              </w:rPr>
              <w:t>т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0B7E3B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2616</w:t>
            </w:r>
          </w:p>
        </w:tc>
      </w:tr>
      <w:tr w:rsidR="005E151E" w:rsidRPr="005E151E" w:rsidTr="000B7E3B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0B7E3B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2616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0E5809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bookmarkStart w:id="4" w:name="_GoBack"/>
            <w:bookmarkEnd w:id="4"/>
            <w:r w:rsidR="003168A2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0B7E3B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138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Default="000B7E3B" w:rsidP="00BE2C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138</w:t>
            </w:r>
          </w:p>
        </w:tc>
      </w:tr>
      <w:tr w:rsidR="003168A2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68A2" w:rsidRPr="005E151E" w:rsidRDefault="003168A2" w:rsidP="001412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Смена трехфазных электросчетчиков </w:t>
            </w:r>
            <w:r w:rsidR="00141286">
              <w:rPr>
                <w:rFonts w:ascii="Tahoma" w:hAnsi="Tahoma" w:cs="Tahoma"/>
                <w:sz w:val="16"/>
                <w:szCs w:val="16"/>
                <w:lang w:eastAsia="ru-RU"/>
              </w:rPr>
              <w:t>прямого 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0B7E3B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0B7E3B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 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прямого 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0B7E3B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0B7E3B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</w:t>
            </w:r>
            <w:r w:rsidR="003168A2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полукосвенноговключения</w:t>
            </w:r>
            <w:r w:rsidR="003168A2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0B7E3B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66</w:t>
            </w:r>
          </w:p>
        </w:tc>
      </w:tr>
      <w:tr w:rsidR="003168A2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141286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68A2" w:rsidRPr="005E151E" w:rsidRDefault="003168A2" w:rsidP="003168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3168A2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8A2" w:rsidRPr="005E151E" w:rsidRDefault="000B7E3B" w:rsidP="003168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66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0E5809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="00141286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</w:t>
            </w:r>
            <w:r w:rsidR="00141286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полукосвенноговключения</w:t>
            </w:r>
            <w:r w:rsidR="00141286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0B7E3B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0B7E3B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141286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Трансформаторы тока</w:t>
            </w:r>
          </w:p>
        </w:tc>
      </w:tr>
      <w:tr w:rsidR="00141286" w:rsidRPr="005E151E" w:rsidTr="000B7E3B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 т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тока (демонтаж/монтаж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0B7E3B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198</w:t>
            </w:r>
          </w:p>
        </w:tc>
      </w:tr>
      <w:tr w:rsidR="00141286" w:rsidRPr="005E151E" w:rsidTr="000348F7">
        <w:trPr>
          <w:trHeight w:val="923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 т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тока (монтаж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0B7E3B" w:rsidP="00BE2C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</w:tr>
    </w:tbl>
    <w:p w:rsidR="000348F7" w:rsidRPr="000348F7" w:rsidRDefault="000348F7" w:rsidP="000348F7">
      <w:pPr>
        <w:rPr>
          <w:rFonts w:ascii="Tahoma" w:hAnsi="Tahoma" w:cs="Tahoma"/>
          <w:sz w:val="16"/>
          <w:szCs w:val="16"/>
          <w:lang w:eastAsia="ru-RU"/>
        </w:rPr>
      </w:pPr>
      <w:r>
        <w:rPr>
          <w:rFonts w:eastAsia="Times New Roman"/>
        </w:rPr>
        <w:t xml:space="preserve">            </w:t>
      </w:r>
      <w:r w:rsidRPr="000348F7">
        <w:rPr>
          <w:rFonts w:ascii="Tahoma" w:hAnsi="Tahoma" w:cs="Tahoma"/>
          <w:sz w:val="16"/>
          <w:szCs w:val="16"/>
          <w:lang w:eastAsia="ru-RU"/>
        </w:rPr>
        <w:t>*ИПУ – интеллектуальные приборы учета электрической энергии</w:t>
      </w:r>
    </w:p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332EF8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0534FE" w:rsidRPr="005E151E" w:rsidRDefault="000534FE" w:rsidP="000534FE">
      <w:pPr>
        <w:jc w:val="right"/>
        <w:rPr>
          <w:lang w:eastAsia="ru-RU"/>
        </w:rPr>
      </w:pPr>
      <w:r w:rsidRPr="005E151E">
        <w:rPr>
          <w:lang w:eastAsia="ru-RU"/>
        </w:rPr>
        <w:t>к Техническому Заданию</w:t>
      </w:r>
    </w:p>
    <w:p w:rsidR="00297DCC" w:rsidRPr="005E151E" w:rsidRDefault="000534FE" w:rsidP="0085799B">
      <w:pPr>
        <w:rPr>
          <w:rFonts w:ascii="Tahoma" w:eastAsia="Times New Roman" w:hAnsi="Tahoma" w:cs="Tahoma"/>
          <w:b/>
          <w:iCs/>
          <w:sz w:val="20"/>
          <w:szCs w:val="20"/>
        </w:rPr>
      </w:pP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</w:t>
      </w:r>
      <w:r w:rsidR="000D5D2E"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      </w:t>
      </w: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="0085799B" w:rsidRPr="0085799B">
        <w:rPr>
          <w:rFonts w:ascii="Tahoma" w:eastAsia="Times New Roman" w:hAnsi="Tahoma" w:cs="Tahoma"/>
          <w:b/>
          <w:iCs/>
          <w:sz w:val="24"/>
          <w:szCs w:val="24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5E151E" w:rsidRPr="005E151E" w:rsidTr="004C7382">
        <w:trPr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5E151E" w:rsidRPr="005E151E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E16CA" w:rsidRPr="005E151E" w:rsidRDefault="000D5D2E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одно</w:t>
            </w:r>
            <w:r w:rsidR="00CE16CA" w:rsidRPr="005E151E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CE16CA" w:rsidRPr="005E151E" w:rsidRDefault="000B7E3B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2754</w:t>
            </w:r>
          </w:p>
        </w:tc>
        <w:tc>
          <w:tcPr>
            <w:tcW w:w="1579" w:type="dxa"/>
            <w:vAlign w:val="center"/>
          </w:tcPr>
          <w:p w:rsidR="00CE16CA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8083E" w:rsidRPr="005E151E" w:rsidRDefault="000D5D2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</w:t>
            </w:r>
            <w:r w:rsidR="0038083E" w:rsidRPr="005E151E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0B7E3B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8083E" w:rsidRPr="005E151E" w:rsidRDefault="000D5D2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</w:t>
            </w:r>
            <w:r w:rsidR="0038083E" w:rsidRPr="005E151E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0B7E3B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69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0348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 xml:space="preserve">Трансформаторы тока 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0348F7" w:rsidRDefault="000B7E3B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207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0B7E3B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3085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0B7E3B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2878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85799B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  <w:r w:rsidR="001368FD" w:rsidRPr="005E151E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297DCC" w:rsidRPr="005E151E" w:rsidRDefault="000534FE" w:rsidP="000534FE">
      <w:pPr>
        <w:jc w:val="right"/>
        <w:rPr>
          <w:rFonts w:eastAsia="Times New Roman" w:cs="Times New Roman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5E151E" w:rsidRDefault="00297DCC" w:rsidP="00297DCC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5E151E">
        <w:rPr>
          <w:rFonts w:ascii="Tahoma" w:eastAsia="Times New Roman" w:hAnsi="Tahoma" w:cs="Tahoma"/>
          <w:b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5E151E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Pr="005E151E" w:rsidRDefault="00B422A2" w:rsidP="00297DCC">
      <w:pPr>
        <w:rPr>
          <w:rFonts w:eastAsia="Times New Roman" w:cs="Times New Roman"/>
          <w:noProof/>
          <w:lang w:eastAsia="ru-RU"/>
        </w:rPr>
      </w:pPr>
      <w:r w:rsidRPr="005E151E"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sectPr w:rsidR="000534FE" w:rsidRPr="005E151E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495" w:rsidRDefault="00AD2495" w:rsidP="00974DAE">
      <w:pPr>
        <w:spacing w:after="0" w:line="240" w:lineRule="auto"/>
      </w:pPr>
      <w:r>
        <w:separator/>
      </w:r>
    </w:p>
  </w:endnote>
  <w:endnote w:type="continuationSeparator" w:id="0">
    <w:p w:rsidR="00AD2495" w:rsidRDefault="00AD2495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495" w:rsidRDefault="00AD2495" w:rsidP="00974DAE">
      <w:pPr>
        <w:spacing w:after="0" w:line="240" w:lineRule="auto"/>
      </w:pPr>
      <w:r>
        <w:separator/>
      </w:r>
    </w:p>
  </w:footnote>
  <w:footnote w:type="continuationSeparator" w:id="0">
    <w:p w:rsidR="00AD2495" w:rsidRDefault="00AD2495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9772A4C"/>
    <w:multiLevelType w:val="hybridMultilevel"/>
    <w:tmpl w:val="0256EFCC"/>
    <w:lvl w:ilvl="0" w:tplc="4E4E8A52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5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5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 w:numId="46">
    <w:abstractNumId w:val="4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02CA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48F7"/>
    <w:rsid w:val="00034982"/>
    <w:rsid w:val="00037B25"/>
    <w:rsid w:val="00037DFA"/>
    <w:rsid w:val="00040359"/>
    <w:rsid w:val="000411DE"/>
    <w:rsid w:val="0004222B"/>
    <w:rsid w:val="000426E6"/>
    <w:rsid w:val="00047423"/>
    <w:rsid w:val="00051D6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B7E3B"/>
    <w:rsid w:val="000C3109"/>
    <w:rsid w:val="000C426C"/>
    <w:rsid w:val="000C6CCE"/>
    <w:rsid w:val="000D0258"/>
    <w:rsid w:val="000D4BA4"/>
    <w:rsid w:val="000D50F0"/>
    <w:rsid w:val="000D5D2E"/>
    <w:rsid w:val="000D6028"/>
    <w:rsid w:val="000D7B16"/>
    <w:rsid w:val="000E02A2"/>
    <w:rsid w:val="000E0B25"/>
    <w:rsid w:val="000E21CB"/>
    <w:rsid w:val="000E42FF"/>
    <w:rsid w:val="000E51AD"/>
    <w:rsid w:val="000E5809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68FD"/>
    <w:rsid w:val="00137224"/>
    <w:rsid w:val="00137963"/>
    <w:rsid w:val="00141286"/>
    <w:rsid w:val="00142A7D"/>
    <w:rsid w:val="00143ABD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E51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1F79D8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49F"/>
    <w:rsid w:val="002B5A8F"/>
    <w:rsid w:val="002B5DB5"/>
    <w:rsid w:val="002B675A"/>
    <w:rsid w:val="002B6DF4"/>
    <w:rsid w:val="002B71CF"/>
    <w:rsid w:val="002C041E"/>
    <w:rsid w:val="002C1B28"/>
    <w:rsid w:val="002C4C7F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FB5"/>
    <w:rsid w:val="00314D33"/>
    <w:rsid w:val="003157A9"/>
    <w:rsid w:val="003168A2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6C8"/>
    <w:rsid w:val="00340758"/>
    <w:rsid w:val="003410F6"/>
    <w:rsid w:val="00347DC9"/>
    <w:rsid w:val="00350135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6F9"/>
    <w:rsid w:val="004B6F45"/>
    <w:rsid w:val="004B6F99"/>
    <w:rsid w:val="004B7BF8"/>
    <w:rsid w:val="004C079C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4C5D"/>
    <w:rsid w:val="004F5153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151E"/>
    <w:rsid w:val="005E59BE"/>
    <w:rsid w:val="005E62AF"/>
    <w:rsid w:val="005F151D"/>
    <w:rsid w:val="005F1550"/>
    <w:rsid w:val="005F1DCC"/>
    <w:rsid w:val="005F3434"/>
    <w:rsid w:val="005F3C6F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4B4C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555F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633D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237"/>
    <w:rsid w:val="00813153"/>
    <w:rsid w:val="00813599"/>
    <w:rsid w:val="00813E2B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5799B"/>
    <w:rsid w:val="00861C1D"/>
    <w:rsid w:val="00863B5D"/>
    <w:rsid w:val="008657EC"/>
    <w:rsid w:val="00865A61"/>
    <w:rsid w:val="0086659D"/>
    <w:rsid w:val="008671C1"/>
    <w:rsid w:val="00873A86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4446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0DA"/>
    <w:rsid w:val="009C7DF4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4472"/>
    <w:rsid w:val="00A45EAB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A4F"/>
    <w:rsid w:val="00A800B9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2495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F71"/>
    <w:rsid w:val="00AF2C29"/>
    <w:rsid w:val="00AF3B2B"/>
    <w:rsid w:val="00AF6D05"/>
    <w:rsid w:val="00B002D8"/>
    <w:rsid w:val="00B01915"/>
    <w:rsid w:val="00B02A3E"/>
    <w:rsid w:val="00B04C6B"/>
    <w:rsid w:val="00B10919"/>
    <w:rsid w:val="00B129F6"/>
    <w:rsid w:val="00B12EB9"/>
    <w:rsid w:val="00B1402A"/>
    <w:rsid w:val="00B14331"/>
    <w:rsid w:val="00B21047"/>
    <w:rsid w:val="00B2164C"/>
    <w:rsid w:val="00B2328E"/>
    <w:rsid w:val="00B23BA4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2C4B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46E7B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C3A81"/>
    <w:rsid w:val="00CC5244"/>
    <w:rsid w:val="00CD0FD9"/>
    <w:rsid w:val="00CD4273"/>
    <w:rsid w:val="00CD4CD4"/>
    <w:rsid w:val="00CE0F86"/>
    <w:rsid w:val="00CE16CA"/>
    <w:rsid w:val="00CE2B38"/>
    <w:rsid w:val="00CE4825"/>
    <w:rsid w:val="00CE7373"/>
    <w:rsid w:val="00CF0465"/>
    <w:rsid w:val="00CF0812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3531"/>
    <w:rsid w:val="00D642A7"/>
    <w:rsid w:val="00D64468"/>
    <w:rsid w:val="00D64F51"/>
    <w:rsid w:val="00D66FC7"/>
    <w:rsid w:val="00D67DAE"/>
    <w:rsid w:val="00D73AA5"/>
    <w:rsid w:val="00D73D68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875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17C01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24E3"/>
    <w:rsid w:val="00E727C8"/>
    <w:rsid w:val="00E7457F"/>
    <w:rsid w:val="00E75D1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327B"/>
    <w:rsid w:val="00ED3974"/>
    <w:rsid w:val="00ED477B"/>
    <w:rsid w:val="00ED4A5C"/>
    <w:rsid w:val="00ED56DA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2EA1"/>
    <w:rsid w:val="00F14560"/>
    <w:rsid w:val="00F177A6"/>
    <w:rsid w:val="00F206FD"/>
    <w:rsid w:val="00F212C1"/>
    <w:rsid w:val="00F22C4C"/>
    <w:rsid w:val="00F23515"/>
    <w:rsid w:val="00F310FA"/>
    <w:rsid w:val="00F33BF2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16A9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0EBE6-F38D-4892-8EC9-D5DC2A42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5956</Words>
  <Characters>33954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Куликов Алексей Александрович</cp:lastModifiedBy>
  <cp:revision>11</cp:revision>
  <cp:lastPrinted>2021-08-10T07:13:00Z</cp:lastPrinted>
  <dcterms:created xsi:type="dcterms:W3CDTF">2023-03-07T08:58:00Z</dcterms:created>
  <dcterms:modified xsi:type="dcterms:W3CDTF">2024-11-14T06:35:00Z</dcterms:modified>
</cp:coreProperties>
</file>